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1C" w:rsidRPr="006D0F04" w:rsidRDefault="00FD0C06" w:rsidP="00F80AB2">
      <w:pPr>
        <w:jc w:val="center"/>
        <w:rPr>
          <w:rFonts w:ascii="Century Gothic" w:eastAsia="Times New Roman" w:hAnsi="Century Gothic"/>
          <w:b/>
          <w:i/>
          <w:sz w:val="40"/>
        </w:rPr>
      </w:pPr>
      <w:r w:rsidRPr="006D0F04">
        <w:rPr>
          <w:rFonts w:ascii="Century Gothic" w:eastAsia="Times New Roman" w:hAnsi="Century Gothic"/>
          <w:b/>
          <w:i/>
          <w:sz w:val="40"/>
        </w:rPr>
        <w:t>I</w:t>
      </w:r>
      <w:r w:rsidR="00F80AB2" w:rsidRPr="006D0F04">
        <w:rPr>
          <w:rFonts w:ascii="Century Gothic" w:eastAsia="Times New Roman" w:hAnsi="Century Gothic"/>
          <w:b/>
          <w:i/>
          <w:sz w:val="40"/>
        </w:rPr>
        <w:t>nteractive Community Conversation Event</w:t>
      </w:r>
    </w:p>
    <w:p w:rsidR="00F80AB2" w:rsidRPr="006D0F04" w:rsidRDefault="00F80AB2" w:rsidP="00F80AB2">
      <w:pPr>
        <w:jc w:val="center"/>
        <w:rPr>
          <w:rFonts w:ascii="Century Gothic" w:eastAsia="Times New Roman" w:hAnsi="Century Gothic"/>
          <w:b/>
          <w:i/>
          <w:sz w:val="32"/>
        </w:rPr>
      </w:pPr>
      <w:r w:rsidRPr="006D0F04">
        <w:rPr>
          <w:rFonts w:ascii="Century Gothic" w:eastAsia="Times New Roman" w:hAnsi="Century Gothic"/>
          <w:b/>
          <w:i/>
          <w:sz w:val="32"/>
        </w:rPr>
        <w:t>Friday 20</w:t>
      </w:r>
      <w:r w:rsidRPr="006D0F04">
        <w:rPr>
          <w:rFonts w:ascii="Century Gothic" w:eastAsia="Times New Roman" w:hAnsi="Century Gothic"/>
          <w:b/>
          <w:i/>
          <w:sz w:val="32"/>
          <w:vertAlign w:val="superscript"/>
        </w:rPr>
        <w:t>th</w:t>
      </w:r>
      <w:r w:rsidRPr="006D0F04">
        <w:rPr>
          <w:rFonts w:ascii="Century Gothic" w:eastAsia="Times New Roman" w:hAnsi="Century Gothic"/>
          <w:b/>
          <w:i/>
          <w:sz w:val="32"/>
        </w:rPr>
        <w:t xml:space="preserve"> May – 9:00-18:00</w:t>
      </w:r>
      <w:r w:rsidR="006D0F04" w:rsidRPr="006D0F04">
        <w:rPr>
          <w:rFonts w:ascii="Century Gothic" w:eastAsia="Times New Roman" w:hAnsi="Century Gothic"/>
          <w:b/>
          <w:i/>
          <w:sz w:val="32"/>
        </w:rPr>
        <w:br/>
      </w:r>
      <w:proofErr w:type="spellStart"/>
      <w:r w:rsidR="006D0F04" w:rsidRPr="006D0F04">
        <w:rPr>
          <w:rFonts w:ascii="Century Gothic" w:eastAsia="Times New Roman" w:hAnsi="Century Gothic"/>
          <w:b/>
          <w:i/>
          <w:sz w:val="32"/>
        </w:rPr>
        <w:t>Biggin</w:t>
      </w:r>
      <w:proofErr w:type="spellEnd"/>
      <w:r w:rsidR="006D0F04" w:rsidRPr="006D0F04">
        <w:rPr>
          <w:rFonts w:ascii="Century Gothic" w:eastAsia="Times New Roman" w:hAnsi="Century Gothic"/>
          <w:b/>
          <w:i/>
          <w:sz w:val="32"/>
        </w:rPr>
        <w:t xml:space="preserve"> Hall, </w:t>
      </w:r>
      <w:proofErr w:type="spellStart"/>
      <w:r w:rsidR="006D0F04" w:rsidRPr="006D0F04">
        <w:rPr>
          <w:rFonts w:ascii="Century Gothic" w:eastAsia="Times New Roman" w:hAnsi="Century Gothic"/>
          <w:b/>
          <w:i/>
          <w:sz w:val="32"/>
        </w:rPr>
        <w:t>Biggin</w:t>
      </w:r>
      <w:proofErr w:type="spellEnd"/>
      <w:r w:rsidR="006D0F04" w:rsidRPr="006D0F04">
        <w:rPr>
          <w:rFonts w:ascii="Century Gothic" w:eastAsia="Times New Roman" w:hAnsi="Century Gothic"/>
          <w:b/>
          <w:i/>
          <w:sz w:val="32"/>
        </w:rPr>
        <w:t xml:space="preserve"> Street, Dover CT16 1BD</w:t>
      </w:r>
    </w:p>
    <w:p w:rsidR="00D47A1C" w:rsidRPr="00F80AB2" w:rsidRDefault="00D47A1C" w:rsidP="00D47A1C">
      <w:pPr>
        <w:rPr>
          <w:rFonts w:ascii="Century Gothic" w:eastAsia="Times New Roman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F80AB2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09:00</w:t>
            </w:r>
          </w:p>
        </w:tc>
        <w:tc>
          <w:tcPr>
            <w:tcW w:w="7745" w:type="dxa"/>
          </w:tcPr>
          <w:p w:rsidR="00F80AB2" w:rsidRPr="00EE2C81" w:rsidRDefault="00F80AB2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Arrivals</w:t>
            </w:r>
          </w:p>
        </w:tc>
      </w:tr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F80AB2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10:00</w:t>
            </w:r>
          </w:p>
        </w:tc>
        <w:tc>
          <w:tcPr>
            <w:tcW w:w="7745" w:type="dxa"/>
          </w:tcPr>
          <w:p w:rsidR="00F80AB2" w:rsidRPr="00EE2C81" w:rsidRDefault="00F80AB2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Welcome, Coffee &amp; Chat</w:t>
            </w:r>
          </w:p>
        </w:tc>
      </w:tr>
      <w:tr w:rsidR="00FD0C06" w:rsidRPr="00EE2C81" w:rsidTr="00FD0C06">
        <w:tc>
          <w:tcPr>
            <w:tcW w:w="1271" w:type="dxa"/>
            <w:vMerge w:val="restart"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11:30</w:t>
            </w:r>
          </w:p>
        </w:tc>
        <w:tc>
          <w:tcPr>
            <w:tcW w:w="7745" w:type="dxa"/>
          </w:tcPr>
          <w:p w:rsidR="00FD0C06" w:rsidRPr="00EE2C81" w:rsidRDefault="00FD0C06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 xml:space="preserve">Interactive Feedback Sessions: Unpacking Community, Communications, Culture &amp; Change Making </w:t>
            </w:r>
          </w:p>
        </w:tc>
      </w:tr>
      <w:tr w:rsidR="00FD0C06" w:rsidRPr="00EE2C81" w:rsidTr="00FD0C06">
        <w:tc>
          <w:tcPr>
            <w:tcW w:w="1271" w:type="dxa"/>
            <w:vMerge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</w:p>
        </w:tc>
        <w:tc>
          <w:tcPr>
            <w:tcW w:w="7745" w:type="dxa"/>
          </w:tcPr>
          <w:p w:rsidR="00FD0C06" w:rsidRPr="00EE2C81" w:rsidRDefault="00FD0C06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Craft Activities for All Ages</w:t>
            </w:r>
          </w:p>
        </w:tc>
      </w:tr>
      <w:tr w:rsidR="00FD0C06" w:rsidRPr="00EE2C81" w:rsidTr="00FD0C06">
        <w:tc>
          <w:tcPr>
            <w:tcW w:w="1271" w:type="dxa"/>
            <w:vMerge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</w:p>
        </w:tc>
        <w:tc>
          <w:tcPr>
            <w:tcW w:w="7745" w:type="dxa"/>
          </w:tcPr>
          <w:p w:rsidR="00FD0C06" w:rsidRPr="00EE2C81" w:rsidRDefault="00FD0C06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Children’s activities provided by Sure Start Children’s Centres</w:t>
            </w:r>
          </w:p>
        </w:tc>
      </w:tr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EE2C81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All day</w:t>
            </w:r>
          </w:p>
        </w:tc>
        <w:tc>
          <w:tcPr>
            <w:tcW w:w="7745" w:type="dxa"/>
          </w:tcPr>
          <w:p w:rsidR="00F80AB2" w:rsidRPr="00EE2C81" w:rsidRDefault="00F80AB2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Roma Art Exhibition</w:t>
            </w:r>
            <w:r w:rsidR="00EE2C81">
              <w:rPr>
                <w:rFonts w:ascii="Century Gothic" w:hAnsi="Century Gothic"/>
                <w:sz w:val="32"/>
              </w:rPr>
              <w:t xml:space="preserve"> - </w:t>
            </w:r>
            <w:r w:rsidR="00EE2C81">
              <w:rPr>
                <w:rFonts w:ascii="Century Gothic" w:hAnsi="Century Gothic" w:cs="Calibri"/>
                <w:color w:val="000000"/>
                <w:sz w:val="32"/>
              </w:rPr>
              <w:t>i</w:t>
            </w:r>
            <w:r w:rsidR="00EE2C81">
              <w:rPr>
                <w:rFonts w:ascii="Century Gothic" w:hAnsi="Century Gothic" w:cs="Calibri"/>
                <w:color w:val="000000"/>
                <w:sz w:val="32"/>
              </w:rPr>
              <w:t>n the gazebo on the Green</w:t>
            </w:r>
          </w:p>
        </w:tc>
      </w:tr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F80AB2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13:30</w:t>
            </w:r>
          </w:p>
        </w:tc>
        <w:tc>
          <w:tcPr>
            <w:tcW w:w="7745" w:type="dxa"/>
          </w:tcPr>
          <w:p w:rsidR="00F80AB2" w:rsidRPr="00EE2C81" w:rsidRDefault="00F80AB2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LUNCH</w:t>
            </w:r>
          </w:p>
        </w:tc>
      </w:tr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F80AB2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13:45</w:t>
            </w:r>
          </w:p>
        </w:tc>
        <w:tc>
          <w:tcPr>
            <w:tcW w:w="7745" w:type="dxa"/>
          </w:tcPr>
          <w:p w:rsidR="00F80AB2" w:rsidRPr="00EE2C81" w:rsidRDefault="00F80AB2" w:rsidP="00EE2C81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 xml:space="preserve">Community Engagement Workers Round Table Lunch Chat </w:t>
            </w:r>
            <w:r w:rsidR="00EE2C81">
              <w:rPr>
                <w:rFonts w:ascii="Century Gothic" w:hAnsi="Century Gothic"/>
                <w:sz w:val="32"/>
              </w:rPr>
              <w:t>- i</w:t>
            </w:r>
            <w:r w:rsidR="00EE2C81">
              <w:rPr>
                <w:rFonts w:ascii="Century Gothic" w:hAnsi="Century Gothic" w:cs="Calibri"/>
                <w:color w:val="000000"/>
                <w:sz w:val="32"/>
              </w:rPr>
              <w:t>n the gazebo on the Green</w:t>
            </w:r>
          </w:p>
        </w:tc>
      </w:tr>
      <w:tr w:rsidR="00FD0C06" w:rsidRPr="00EE2C81" w:rsidTr="00FD0C06">
        <w:tc>
          <w:tcPr>
            <w:tcW w:w="1271" w:type="dxa"/>
            <w:vMerge w:val="restart"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15:30</w:t>
            </w:r>
          </w:p>
        </w:tc>
        <w:tc>
          <w:tcPr>
            <w:tcW w:w="7745" w:type="dxa"/>
          </w:tcPr>
          <w:p w:rsidR="00FD0C06" w:rsidRPr="00EE2C81" w:rsidRDefault="00FD0C06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Afternoon Snack Time</w:t>
            </w:r>
          </w:p>
        </w:tc>
      </w:tr>
      <w:tr w:rsidR="00FD0C06" w:rsidRPr="00EE2C81" w:rsidTr="00FD0C06">
        <w:tc>
          <w:tcPr>
            <w:tcW w:w="1271" w:type="dxa"/>
            <w:vMerge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</w:p>
        </w:tc>
        <w:tc>
          <w:tcPr>
            <w:tcW w:w="7745" w:type="dxa"/>
          </w:tcPr>
          <w:p w:rsidR="00FD0C06" w:rsidRPr="00EE2C81" w:rsidRDefault="00FD0C06" w:rsidP="00EE2C81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 xml:space="preserve">Hula Hooping </w:t>
            </w:r>
            <w:r>
              <w:rPr>
                <w:rFonts w:ascii="Century Gothic" w:hAnsi="Century Gothic" w:cs="Calibri"/>
                <w:color w:val="000000"/>
                <w:sz w:val="32"/>
              </w:rPr>
              <w:t>-i</w:t>
            </w:r>
            <w:r>
              <w:rPr>
                <w:rFonts w:ascii="Century Gothic" w:hAnsi="Century Gothic" w:cs="Calibri"/>
                <w:color w:val="000000"/>
                <w:sz w:val="32"/>
              </w:rPr>
              <w:t>n the gazebo on the Green</w:t>
            </w:r>
            <w:r w:rsidRPr="00EE2C81">
              <w:rPr>
                <w:rFonts w:ascii="Century Gothic" w:hAnsi="Century Gothic"/>
                <w:sz w:val="32"/>
              </w:rPr>
              <w:t xml:space="preserve"> </w:t>
            </w:r>
          </w:p>
        </w:tc>
      </w:tr>
      <w:tr w:rsidR="00FD0C06" w:rsidRPr="00EE2C81" w:rsidTr="00FD0C06">
        <w:tc>
          <w:tcPr>
            <w:tcW w:w="1271" w:type="dxa"/>
            <w:vMerge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</w:p>
        </w:tc>
        <w:tc>
          <w:tcPr>
            <w:tcW w:w="7745" w:type="dxa"/>
          </w:tcPr>
          <w:p w:rsidR="00FD0C06" w:rsidRPr="00EE2C81" w:rsidRDefault="00FD0C06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Biscuit Decorating</w:t>
            </w:r>
          </w:p>
        </w:tc>
      </w:tr>
      <w:tr w:rsidR="00FD0C06" w:rsidRPr="00EE2C81" w:rsidTr="00FD0C06">
        <w:tc>
          <w:tcPr>
            <w:tcW w:w="1271" w:type="dxa"/>
            <w:vMerge/>
            <w:vAlign w:val="center"/>
          </w:tcPr>
          <w:p w:rsidR="00FD0C06" w:rsidRPr="00FD0C06" w:rsidRDefault="00FD0C06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</w:p>
        </w:tc>
        <w:tc>
          <w:tcPr>
            <w:tcW w:w="7745" w:type="dxa"/>
          </w:tcPr>
          <w:p w:rsidR="00FD0C06" w:rsidRPr="00EE2C81" w:rsidRDefault="00FD0C06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Interactive Feedback Sessions &amp; Kids Activities Continue</w:t>
            </w:r>
          </w:p>
        </w:tc>
      </w:tr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F80AB2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16:30</w:t>
            </w:r>
          </w:p>
        </w:tc>
        <w:tc>
          <w:tcPr>
            <w:tcW w:w="7745" w:type="dxa"/>
          </w:tcPr>
          <w:p w:rsidR="00F80AB2" w:rsidRPr="00EE2C81" w:rsidRDefault="00F80AB2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 xml:space="preserve">Refreshments &amp; Facilitated Conversation with local Stakeholders </w:t>
            </w:r>
          </w:p>
        </w:tc>
      </w:tr>
      <w:tr w:rsidR="00F80AB2" w:rsidRPr="00EE2C81" w:rsidTr="00FD0C06">
        <w:tc>
          <w:tcPr>
            <w:tcW w:w="1271" w:type="dxa"/>
            <w:vAlign w:val="center"/>
          </w:tcPr>
          <w:p w:rsidR="00F80AB2" w:rsidRPr="00FD0C06" w:rsidRDefault="00F80AB2" w:rsidP="00FD0C06">
            <w:pPr>
              <w:jc w:val="center"/>
              <w:rPr>
                <w:rFonts w:ascii="Century Gothic" w:hAnsi="Century Gothic" w:cs="Calibri"/>
                <w:b/>
                <w:color w:val="000000"/>
                <w:sz w:val="32"/>
              </w:rPr>
            </w:pPr>
            <w:r w:rsidRPr="00FD0C06">
              <w:rPr>
                <w:rFonts w:ascii="Century Gothic" w:hAnsi="Century Gothic" w:cs="Calibri"/>
                <w:b/>
                <w:color w:val="000000"/>
                <w:sz w:val="32"/>
              </w:rPr>
              <w:t>18:00</w:t>
            </w:r>
          </w:p>
        </w:tc>
        <w:tc>
          <w:tcPr>
            <w:tcW w:w="7745" w:type="dxa"/>
          </w:tcPr>
          <w:p w:rsidR="00F80AB2" w:rsidRPr="00EE2C81" w:rsidRDefault="00F80AB2" w:rsidP="00384C26">
            <w:pPr>
              <w:rPr>
                <w:rFonts w:ascii="Century Gothic" w:hAnsi="Century Gothic"/>
                <w:sz w:val="32"/>
              </w:rPr>
            </w:pPr>
            <w:r w:rsidRPr="00EE2C81">
              <w:rPr>
                <w:rFonts w:ascii="Century Gothic" w:hAnsi="Century Gothic"/>
                <w:sz w:val="32"/>
              </w:rPr>
              <w:t>Goodbye</w:t>
            </w:r>
          </w:p>
        </w:tc>
      </w:tr>
    </w:tbl>
    <w:p w:rsidR="00C129D7" w:rsidRPr="006D0F04" w:rsidRDefault="006D0F04" w:rsidP="00C129D7">
      <w:pPr>
        <w:jc w:val="center"/>
        <w:rPr>
          <w:rFonts w:ascii="Century Gothic" w:eastAsia="Times New Roman" w:hAnsi="Century Gothic"/>
          <w:b/>
          <w:sz w:val="24"/>
        </w:rPr>
      </w:pPr>
      <w:r>
        <w:rPr>
          <w:rFonts w:ascii="Century Gothic" w:eastAsia="Times New Roman" w:hAnsi="Century Gothic"/>
          <w:b/>
          <w:sz w:val="24"/>
        </w:rPr>
        <w:br/>
      </w:r>
      <w:bookmarkStart w:id="0" w:name="_GoBack"/>
      <w:bookmarkEnd w:id="0"/>
      <w:r w:rsidR="00C129D7" w:rsidRPr="006D0F04">
        <w:rPr>
          <w:rFonts w:ascii="Century Gothic" w:eastAsia="Times New Roman" w:hAnsi="Century Gothic"/>
          <w:b/>
          <w:sz w:val="24"/>
        </w:rPr>
        <w:t xml:space="preserve">People are welcome to join us in the evening for a </w:t>
      </w:r>
      <w:r>
        <w:rPr>
          <w:rFonts w:ascii="Century Gothic" w:eastAsia="Times New Roman" w:hAnsi="Century Gothic"/>
          <w:b/>
          <w:sz w:val="24"/>
        </w:rPr>
        <w:br/>
      </w:r>
      <w:r w:rsidR="00C129D7" w:rsidRPr="006D0F04">
        <w:rPr>
          <w:rFonts w:ascii="Century Gothic" w:eastAsia="Times New Roman" w:hAnsi="Century Gothic"/>
          <w:b/>
          <w:sz w:val="24"/>
        </w:rPr>
        <w:t>FREE International Movie night.</w:t>
      </w:r>
    </w:p>
    <w:p w:rsidR="00D47A1C" w:rsidRPr="006D0F04" w:rsidRDefault="00C129D7" w:rsidP="00C129D7">
      <w:pPr>
        <w:jc w:val="center"/>
        <w:rPr>
          <w:rFonts w:ascii="Century Gothic" w:eastAsia="Times New Roman" w:hAnsi="Century Gothic"/>
          <w:b/>
          <w:sz w:val="24"/>
        </w:rPr>
      </w:pPr>
      <w:r w:rsidRPr="006D0F04">
        <w:rPr>
          <w:rFonts w:ascii="Century Gothic" w:eastAsia="Times New Roman" w:hAnsi="Century Gothic"/>
          <w:b/>
          <w:sz w:val="24"/>
        </w:rPr>
        <w:t>7pm - Dover Silver Screen Cinema</w:t>
      </w:r>
    </w:p>
    <w:p w:rsidR="00C148A3" w:rsidRPr="00D47A1C" w:rsidRDefault="00C148A3" w:rsidP="00D47A1C">
      <w:pPr>
        <w:tabs>
          <w:tab w:val="left" w:pos="3520"/>
        </w:tabs>
        <w:rPr>
          <w:rFonts w:ascii="Century Gothic" w:eastAsia="Times New Roman" w:hAnsi="Century Gothic"/>
          <w:sz w:val="20"/>
        </w:rPr>
      </w:pPr>
    </w:p>
    <w:sectPr w:rsidR="00C148A3" w:rsidRPr="00D47A1C" w:rsidSect="0080326D">
      <w:headerReference w:type="default" r:id="rId8"/>
      <w:footerReference w:type="default" r:id="rId9"/>
      <w:pgSz w:w="11906" w:h="16838"/>
      <w:pgMar w:top="1440" w:right="1440" w:bottom="1843" w:left="144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5C" w:rsidRDefault="0073145C" w:rsidP="0039735E">
      <w:pPr>
        <w:spacing w:line="240" w:lineRule="auto"/>
      </w:pPr>
      <w:r>
        <w:separator/>
      </w:r>
    </w:p>
  </w:endnote>
  <w:endnote w:type="continuationSeparator" w:id="0">
    <w:p w:rsidR="0073145C" w:rsidRDefault="0073145C" w:rsidP="0039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6D" w:rsidRPr="006D300F" w:rsidRDefault="0080326D" w:rsidP="0080326D">
    <w:pPr>
      <w:spacing w:line="240" w:lineRule="auto"/>
      <w:rPr>
        <w:rFonts w:ascii="Century Gothic" w:hAnsi="Century Gothic"/>
        <w:sz w:val="16"/>
      </w:rPr>
    </w:pPr>
    <w:r w:rsidRPr="006D300F"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6099CC58" wp14:editId="07413985">
          <wp:simplePos x="0" y="0"/>
          <wp:positionH relativeFrom="margin">
            <wp:posOffset>2901950</wp:posOffset>
          </wp:positionH>
          <wp:positionV relativeFrom="paragraph">
            <wp:posOffset>62230</wp:posOffset>
          </wp:positionV>
          <wp:extent cx="3259455" cy="705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phire and funders logo banner March 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455" cy="70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00F">
      <w:rPr>
        <w:noProof/>
        <w:sz w:val="16"/>
        <w:lang w:eastAsia="en-GB"/>
      </w:rPr>
      <w:drawing>
        <wp:anchor distT="0" distB="0" distL="114300" distR="114300" simplePos="0" relativeHeight="251665408" behindDoc="1" locked="0" layoutInCell="1" allowOverlap="1" wp14:anchorId="20FA48E2" wp14:editId="3CCAD022">
          <wp:simplePos x="0" y="0"/>
          <wp:positionH relativeFrom="leftMargin">
            <wp:posOffset>914400</wp:posOffset>
          </wp:positionH>
          <wp:positionV relativeFrom="paragraph">
            <wp:posOffset>1905</wp:posOffset>
          </wp:positionV>
          <wp:extent cx="457200" cy="635000"/>
          <wp:effectExtent l="0" t="0" r="0" b="0"/>
          <wp:wrapSquare wrapText="bothSides"/>
          <wp:docPr id="19" name="Picture 19" descr="C:\Users\Indre Lechtimiakyte\Desktop\OISC Logo 2018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dre Lechtimiakyte\Desktop\OISC Logo 2018 N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00F">
      <w:rPr>
        <w:rFonts w:ascii="Century Gothic" w:hAnsi="Century Gothic"/>
        <w:sz w:val="16"/>
      </w:rPr>
      <w:t>Patron: Bishop Rose Hudson-Wilkin</w:t>
    </w:r>
    <w:r w:rsidRPr="006D300F">
      <w:rPr>
        <w:noProof/>
        <w:sz w:val="16"/>
        <w:lang w:eastAsia="en-GB"/>
      </w:rPr>
      <w:t xml:space="preserve"> </w:t>
    </w:r>
  </w:p>
  <w:p w:rsidR="0080326D" w:rsidRPr="006D300F" w:rsidRDefault="0080326D" w:rsidP="0080326D">
    <w:pPr>
      <w:pStyle w:val="Footer"/>
      <w:rPr>
        <w:rFonts w:ascii="Century Gothic" w:hAnsi="Century Gothic"/>
        <w:sz w:val="16"/>
      </w:rPr>
    </w:pPr>
    <w:r w:rsidRPr="006D300F">
      <w:rPr>
        <w:rFonts w:ascii="Century Gothic" w:hAnsi="Century Gothic"/>
        <w:sz w:val="16"/>
      </w:rPr>
      <w:t>54-56 Castle Street, Dover, Kent, CT16 1PJ</w:t>
    </w:r>
  </w:p>
  <w:p w:rsidR="0080326D" w:rsidRPr="006D300F" w:rsidRDefault="0080326D" w:rsidP="0080326D">
    <w:pPr>
      <w:pStyle w:val="Footer"/>
      <w:rPr>
        <w:rFonts w:ascii="Century Gothic" w:hAnsi="Century Gothic"/>
        <w:sz w:val="16"/>
      </w:rPr>
    </w:pPr>
    <w:r w:rsidRPr="006D300F">
      <w:rPr>
        <w:rFonts w:ascii="Century Gothic" w:hAnsi="Century Gothic"/>
        <w:sz w:val="16"/>
      </w:rPr>
      <w:t>Telephone: 01304 242755</w:t>
    </w:r>
  </w:p>
  <w:p w:rsidR="0080326D" w:rsidRPr="006D300F" w:rsidRDefault="006D0F04" w:rsidP="0080326D">
    <w:pPr>
      <w:pStyle w:val="Footer"/>
      <w:rPr>
        <w:rFonts w:ascii="Century Gothic" w:hAnsi="Century Gothic"/>
        <w:noProof/>
        <w:sz w:val="16"/>
        <w:lang w:eastAsia="en-GB"/>
      </w:rPr>
    </w:pPr>
    <w:hyperlink r:id="rId3" w:history="1">
      <w:r w:rsidR="0080326D" w:rsidRPr="006D300F">
        <w:rPr>
          <w:rStyle w:val="Hyperlink"/>
          <w:rFonts w:ascii="Century Gothic" w:hAnsi="Century Gothic"/>
          <w:sz w:val="16"/>
        </w:rPr>
        <w:t>www.SamphireProject.org.uk/</w:t>
      </w:r>
    </w:hyperlink>
  </w:p>
  <w:p w:rsidR="0080326D" w:rsidRPr="006D300F" w:rsidRDefault="0080326D" w:rsidP="0080326D">
    <w:pPr>
      <w:pStyle w:val="Footer"/>
      <w:rPr>
        <w:rFonts w:ascii="Century Gothic" w:hAnsi="Century Gothic"/>
        <w:sz w:val="16"/>
        <w:lang w:eastAsia="en-GB"/>
      </w:rPr>
    </w:pPr>
    <w:r w:rsidRPr="006D300F">
      <w:rPr>
        <w:rFonts w:ascii="Century Gothic" w:hAnsi="Century Gothic"/>
        <w:noProof/>
        <w:sz w:val="16"/>
        <w:lang w:eastAsia="en-GB"/>
      </w:rPr>
      <w:t>Registered Charity No. 1106667</w:t>
    </w:r>
  </w:p>
  <w:p w:rsidR="0080326D" w:rsidRPr="006D300F" w:rsidRDefault="0080326D" w:rsidP="0080326D">
    <w:pPr>
      <w:pStyle w:val="Footer"/>
      <w:rPr>
        <w:rFonts w:ascii="Century Gothic" w:hAnsi="Century Gothic"/>
        <w:color w:val="FFFFFF" w:themeColor="background1"/>
        <w:sz w:val="16"/>
        <w14:textFill>
          <w14:noFill/>
        </w14:textFill>
      </w:rPr>
    </w:pPr>
    <w:r w:rsidRPr="006D300F">
      <w:rPr>
        <w:rFonts w:ascii="Century Gothic" w:hAnsi="Century Gothic"/>
        <w:sz w:val="16"/>
        <w:lang w:eastAsia="en-GB"/>
      </w:rPr>
      <w:t>Regulated by the OISC. Ref. No N201800024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5C" w:rsidRDefault="0073145C" w:rsidP="0039735E">
      <w:pPr>
        <w:spacing w:line="240" w:lineRule="auto"/>
      </w:pPr>
      <w:r>
        <w:separator/>
      </w:r>
    </w:p>
  </w:footnote>
  <w:footnote w:type="continuationSeparator" w:id="0">
    <w:p w:rsidR="0073145C" w:rsidRDefault="0073145C" w:rsidP="0039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06" w:rsidRDefault="00FD0C06" w:rsidP="00FD0C06">
    <w:pPr>
      <w:ind w:left="1440"/>
      <w:jc w:val="right"/>
    </w:pPr>
    <w:r>
      <w:rPr>
        <w:noProof/>
        <w:lang w:eastAsia="en-GB"/>
      </w:rPr>
      <w:drawing>
        <wp:inline distT="0" distB="0" distL="0" distR="0">
          <wp:extent cx="1181100" cy="785841"/>
          <wp:effectExtent l="0" t="0" r="0" b="0"/>
          <wp:docPr id="2" name="Picture 2" descr="http://futurefoundry.org.uk/wp-content/uploads/2021/09/1.Future-Found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turefoundry.org.uk/wp-content/uploads/2021/09/1.Future-Found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88" cy="80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26D" w:rsidRPr="006D300F">
      <w:rPr>
        <w:noProof/>
        <w:sz w:val="20"/>
        <w:lang w:eastAsia="en-GB"/>
      </w:rPr>
      <w:drawing>
        <wp:anchor distT="0" distB="0" distL="114300" distR="114300" simplePos="0" relativeHeight="251663360" behindDoc="1" locked="0" layoutInCell="1" allowOverlap="1" wp14:anchorId="3E7F75FD" wp14:editId="3ADE40D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52488" cy="852488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phire logo - simple- tra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735E" w:rsidRDefault="0039735E" w:rsidP="0039735E">
    <w:pPr>
      <w:pStyle w:val="Header"/>
      <w:tabs>
        <w:tab w:val="clear" w:pos="4513"/>
        <w:tab w:val="clear" w:pos="9026"/>
        <w:tab w:val="left" w:pos="2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C89"/>
    <w:multiLevelType w:val="hybridMultilevel"/>
    <w:tmpl w:val="1D604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C5597"/>
    <w:multiLevelType w:val="hybridMultilevel"/>
    <w:tmpl w:val="9BE89C08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53CC5"/>
    <w:multiLevelType w:val="hybridMultilevel"/>
    <w:tmpl w:val="006A234A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C54F1"/>
    <w:multiLevelType w:val="hybridMultilevel"/>
    <w:tmpl w:val="CB1C81D4"/>
    <w:lvl w:ilvl="0" w:tplc="A614B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B61F3"/>
    <w:multiLevelType w:val="hybridMultilevel"/>
    <w:tmpl w:val="DC48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72CC"/>
    <w:multiLevelType w:val="multilevel"/>
    <w:tmpl w:val="746A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5E"/>
    <w:rsid w:val="00036571"/>
    <w:rsid w:val="000425EC"/>
    <w:rsid w:val="000450EA"/>
    <w:rsid w:val="00050339"/>
    <w:rsid w:val="0006788F"/>
    <w:rsid w:val="00067B2C"/>
    <w:rsid w:val="00092CD1"/>
    <w:rsid w:val="000A0AD0"/>
    <w:rsid w:val="000D0CCF"/>
    <w:rsid w:val="000E1A40"/>
    <w:rsid w:val="000E6479"/>
    <w:rsid w:val="00145F87"/>
    <w:rsid w:val="0015624C"/>
    <w:rsid w:val="00157C0E"/>
    <w:rsid w:val="00187A9D"/>
    <w:rsid w:val="001B2734"/>
    <w:rsid w:val="001C0F5D"/>
    <w:rsid w:val="001E4B9E"/>
    <w:rsid w:val="00244B28"/>
    <w:rsid w:val="002A1488"/>
    <w:rsid w:val="002B7EB3"/>
    <w:rsid w:val="002F22BE"/>
    <w:rsid w:val="003743C6"/>
    <w:rsid w:val="0039735E"/>
    <w:rsid w:val="003C42A5"/>
    <w:rsid w:val="003D5A84"/>
    <w:rsid w:val="003E4AB4"/>
    <w:rsid w:val="0042768F"/>
    <w:rsid w:val="00436736"/>
    <w:rsid w:val="00437AF0"/>
    <w:rsid w:val="00441CE8"/>
    <w:rsid w:val="004438BC"/>
    <w:rsid w:val="00453C19"/>
    <w:rsid w:val="004A1DD9"/>
    <w:rsid w:val="004B4117"/>
    <w:rsid w:val="004C47AE"/>
    <w:rsid w:val="004D0A71"/>
    <w:rsid w:val="004E02CA"/>
    <w:rsid w:val="005400D8"/>
    <w:rsid w:val="00546576"/>
    <w:rsid w:val="005719F1"/>
    <w:rsid w:val="005B36A9"/>
    <w:rsid w:val="005E1A84"/>
    <w:rsid w:val="005F20BE"/>
    <w:rsid w:val="005F76EC"/>
    <w:rsid w:val="00652DBD"/>
    <w:rsid w:val="00657405"/>
    <w:rsid w:val="006672EA"/>
    <w:rsid w:val="006A2DE2"/>
    <w:rsid w:val="006A79FC"/>
    <w:rsid w:val="006C0E46"/>
    <w:rsid w:val="006C49E6"/>
    <w:rsid w:val="006D0F04"/>
    <w:rsid w:val="006D300F"/>
    <w:rsid w:val="006E1B65"/>
    <w:rsid w:val="007069D7"/>
    <w:rsid w:val="0072079D"/>
    <w:rsid w:val="0073145C"/>
    <w:rsid w:val="00763911"/>
    <w:rsid w:val="007718DB"/>
    <w:rsid w:val="0079088F"/>
    <w:rsid w:val="00792917"/>
    <w:rsid w:val="007B1511"/>
    <w:rsid w:val="007B200E"/>
    <w:rsid w:val="0080326D"/>
    <w:rsid w:val="00833BFF"/>
    <w:rsid w:val="00844134"/>
    <w:rsid w:val="008514A8"/>
    <w:rsid w:val="0087680A"/>
    <w:rsid w:val="0088051A"/>
    <w:rsid w:val="00881F37"/>
    <w:rsid w:val="00892D9D"/>
    <w:rsid w:val="008F2F81"/>
    <w:rsid w:val="00962143"/>
    <w:rsid w:val="00974A1A"/>
    <w:rsid w:val="0099333B"/>
    <w:rsid w:val="009C6D7F"/>
    <w:rsid w:val="009E32FC"/>
    <w:rsid w:val="009E731E"/>
    <w:rsid w:val="009F12E5"/>
    <w:rsid w:val="009F354B"/>
    <w:rsid w:val="009F6833"/>
    <w:rsid w:val="009F6B4B"/>
    <w:rsid w:val="00A20C56"/>
    <w:rsid w:val="00A32EDE"/>
    <w:rsid w:val="00A527C6"/>
    <w:rsid w:val="00A77D2E"/>
    <w:rsid w:val="00A93C84"/>
    <w:rsid w:val="00AD1BEE"/>
    <w:rsid w:val="00B1770A"/>
    <w:rsid w:val="00B24EE4"/>
    <w:rsid w:val="00B45C2D"/>
    <w:rsid w:val="00B607C7"/>
    <w:rsid w:val="00B727F8"/>
    <w:rsid w:val="00BB0FEA"/>
    <w:rsid w:val="00BC7555"/>
    <w:rsid w:val="00C05EFB"/>
    <w:rsid w:val="00C129D7"/>
    <w:rsid w:val="00C148A3"/>
    <w:rsid w:val="00C404DB"/>
    <w:rsid w:val="00C63F1B"/>
    <w:rsid w:val="00C66889"/>
    <w:rsid w:val="00C97688"/>
    <w:rsid w:val="00CB0A42"/>
    <w:rsid w:val="00CB6D12"/>
    <w:rsid w:val="00CC08CD"/>
    <w:rsid w:val="00CD4185"/>
    <w:rsid w:val="00D063E2"/>
    <w:rsid w:val="00D06EBB"/>
    <w:rsid w:val="00D32B3A"/>
    <w:rsid w:val="00D3719F"/>
    <w:rsid w:val="00D4716D"/>
    <w:rsid w:val="00D47A1C"/>
    <w:rsid w:val="00D66F04"/>
    <w:rsid w:val="00DB3139"/>
    <w:rsid w:val="00DB58DA"/>
    <w:rsid w:val="00DE0ED3"/>
    <w:rsid w:val="00E30521"/>
    <w:rsid w:val="00E42756"/>
    <w:rsid w:val="00E86280"/>
    <w:rsid w:val="00E935F4"/>
    <w:rsid w:val="00EB5809"/>
    <w:rsid w:val="00EC671F"/>
    <w:rsid w:val="00ED468F"/>
    <w:rsid w:val="00EE2C81"/>
    <w:rsid w:val="00F10098"/>
    <w:rsid w:val="00F80AB2"/>
    <w:rsid w:val="00F95090"/>
    <w:rsid w:val="00FB5702"/>
    <w:rsid w:val="00FD0C06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ADDA701"/>
  <w15:docId w15:val="{24286AB2-DC29-4F56-A35C-DE81AE89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1A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E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8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668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8051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51A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88051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35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66889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688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A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D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A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68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8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8A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9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phireproject.org.uk/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2977-AEFB-405C-B0CD-68B2A6D8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Mhairi McGhee</cp:lastModifiedBy>
  <cp:revision>5</cp:revision>
  <cp:lastPrinted>2022-05-06T12:47:00Z</cp:lastPrinted>
  <dcterms:created xsi:type="dcterms:W3CDTF">2022-05-06T12:13:00Z</dcterms:created>
  <dcterms:modified xsi:type="dcterms:W3CDTF">2022-05-06T12:49:00Z</dcterms:modified>
</cp:coreProperties>
</file>